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DC26CD">
        <w:rPr>
          <w:sz w:val="24"/>
          <w:szCs w:val="24"/>
        </w:rPr>
        <w:t>9</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426A3E">
          <w:rPr>
            <w:webHidden/>
          </w:rPr>
          <w:t>3</w:t>
        </w:r>
        <w:r w:rsidR="001F2C0F">
          <w:rPr>
            <w:webHidden/>
          </w:rPr>
          <w:fldChar w:fldCharType="end"/>
        </w:r>
      </w:hyperlink>
    </w:p>
    <w:p w:rsidR="001F2C0F" w:rsidRDefault="00AB12E9">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426A3E">
          <w:rPr>
            <w:webHidden/>
          </w:rPr>
          <w:t>7</w:t>
        </w:r>
        <w:r w:rsidR="001F2C0F">
          <w:rPr>
            <w:webHidden/>
          </w:rPr>
          <w:fldChar w:fldCharType="end"/>
        </w:r>
      </w:hyperlink>
    </w:p>
    <w:p w:rsidR="001F2C0F" w:rsidRDefault="00AB12E9">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426A3E">
          <w:rPr>
            <w:webHidden/>
          </w:rPr>
          <w:t>8</w:t>
        </w:r>
        <w:r w:rsidR="001F2C0F">
          <w:rPr>
            <w:webHidden/>
          </w:rPr>
          <w:fldChar w:fldCharType="end"/>
        </w:r>
      </w:hyperlink>
    </w:p>
    <w:p w:rsidR="001F2C0F" w:rsidRDefault="00AB12E9">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426A3E">
          <w:rPr>
            <w:webHidden/>
          </w:rPr>
          <w:t>11</w:t>
        </w:r>
        <w:r w:rsidR="001F2C0F">
          <w:rPr>
            <w:webHidden/>
          </w:rPr>
          <w:fldChar w:fldCharType="end"/>
        </w:r>
      </w:hyperlink>
    </w:p>
    <w:p w:rsidR="001F2C0F" w:rsidRDefault="00AB12E9">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426A3E">
          <w:rPr>
            <w:webHidden/>
          </w:rPr>
          <w:t>14</w:t>
        </w:r>
        <w:r w:rsidR="001F2C0F">
          <w:rPr>
            <w:webHidden/>
          </w:rPr>
          <w:fldChar w:fldCharType="end"/>
        </w:r>
      </w:hyperlink>
    </w:p>
    <w:p w:rsidR="001F2C0F" w:rsidRDefault="00AB12E9">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426A3E">
          <w:rPr>
            <w:webHidden/>
          </w:rPr>
          <w:t>16</w:t>
        </w:r>
        <w:r w:rsidR="001F2C0F">
          <w:rPr>
            <w:webHidden/>
          </w:rPr>
          <w:fldChar w:fldCharType="end"/>
        </w:r>
      </w:hyperlink>
    </w:p>
    <w:p w:rsidR="001F2C0F" w:rsidRDefault="00AB12E9">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426A3E">
          <w:rPr>
            <w:webHidden/>
          </w:rPr>
          <w:t>18</w:t>
        </w:r>
        <w:r w:rsidR="001F2C0F">
          <w:rPr>
            <w:webHidden/>
          </w:rPr>
          <w:fldChar w:fldCharType="end"/>
        </w:r>
      </w:hyperlink>
    </w:p>
    <w:p w:rsidR="001F2C0F" w:rsidRDefault="00AB12E9">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426A3E">
          <w:rPr>
            <w:webHidden/>
          </w:rPr>
          <w:t>22</w:t>
        </w:r>
        <w:r w:rsidR="001F2C0F">
          <w:rPr>
            <w:webHidden/>
          </w:rPr>
          <w:fldChar w:fldCharType="end"/>
        </w:r>
      </w:hyperlink>
    </w:p>
    <w:p w:rsidR="001F2C0F" w:rsidRDefault="00AB12E9">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426A3E">
          <w:rPr>
            <w:webHidden/>
          </w:rPr>
          <w:t>24</w:t>
        </w:r>
        <w:r w:rsidR="001F2C0F">
          <w:rPr>
            <w:webHidden/>
          </w:rPr>
          <w:fldChar w:fldCharType="end"/>
        </w:r>
      </w:hyperlink>
    </w:p>
    <w:p w:rsidR="001F2C0F" w:rsidRDefault="00AB12E9">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426A3E">
          <w:rPr>
            <w:webHidden/>
          </w:rPr>
          <w:t>26</w:t>
        </w:r>
        <w:r w:rsidR="001F2C0F">
          <w:rPr>
            <w:webHidden/>
          </w:rPr>
          <w:fldChar w:fldCharType="end"/>
        </w:r>
      </w:hyperlink>
    </w:p>
    <w:p w:rsidR="001F2C0F" w:rsidRDefault="00AB12E9">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426A3E">
          <w:rPr>
            <w:webHidden/>
          </w:rPr>
          <w:t>28</w:t>
        </w:r>
        <w:r w:rsidR="001F2C0F">
          <w:rPr>
            <w:webHidden/>
          </w:rPr>
          <w:fldChar w:fldCharType="end"/>
        </w:r>
      </w:hyperlink>
    </w:p>
    <w:p w:rsidR="001F2C0F" w:rsidRDefault="00AB12E9">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426A3E">
          <w:rPr>
            <w:webHidden/>
          </w:rPr>
          <w:t>30</w:t>
        </w:r>
        <w:r w:rsidR="001F2C0F">
          <w:rPr>
            <w:webHidden/>
          </w:rPr>
          <w:fldChar w:fldCharType="end"/>
        </w:r>
      </w:hyperlink>
    </w:p>
    <w:p w:rsidR="001F2C0F" w:rsidRDefault="00AB12E9">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426A3E">
          <w:rPr>
            <w:webHidden/>
          </w:rPr>
          <w:t>31</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DB142F"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sidRPr="00DB142F">
        <w:rPr>
          <w:sz w:val="24"/>
          <w:szCs w:val="24"/>
        </w:rPr>
        <w:t>открытого</w:t>
      </w:r>
      <w:r w:rsidRPr="00DB142F">
        <w:rPr>
          <w:sz w:val="24"/>
          <w:szCs w:val="24"/>
        </w:rPr>
        <w:t xml:space="preserve"> запроса предложений </w:t>
      </w:r>
      <w:r w:rsidRPr="00730AB7">
        <w:rPr>
          <w:color w:val="000000"/>
          <w:sz w:val="24"/>
          <w:szCs w:val="24"/>
        </w:rPr>
        <w:t>№</w:t>
      </w:r>
      <w:r w:rsidR="00730AB7" w:rsidRPr="00730AB7">
        <w:rPr>
          <w:color w:val="000000"/>
          <w:sz w:val="24"/>
          <w:szCs w:val="24"/>
        </w:rPr>
        <w:t>78</w:t>
      </w:r>
      <w:r w:rsidR="00C61209" w:rsidRPr="00730AB7">
        <w:rPr>
          <w:sz w:val="24"/>
          <w:szCs w:val="24"/>
        </w:rPr>
        <w:t>/1</w:t>
      </w:r>
      <w:r w:rsidR="00730AB7" w:rsidRPr="00730AB7">
        <w:rPr>
          <w:sz w:val="24"/>
          <w:szCs w:val="24"/>
        </w:rPr>
        <w:t>9</w:t>
      </w:r>
      <w:r w:rsidR="00F615D3" w:rsidRPr="00730AB7">
        <w:rPr>
          <w:sz w:val="24"/>
          <w:szCs w:val="24"/>
        </w:rPr>
        <w:t xml:space="preserve"> от </w:t>
      </w:r>
      <w:r w:rsidR="00730AB7" w:rsidRPr="00730AB7">
        <w:rPr>
          <w:sz w:val="24"/>
          <w:szCs w:val="24"/>
        </w:rPr>
        <w:t>15</w:t>
      </w:r>
      <w:r w:rsidR="00F615D3" w:rsidRPr="00730AB7">
        <w:rPr>
          <w:sz w:val="24"/>
          <w:szCs w:val="24"/>
        </w:rPr>
        <w:t>.</w:t>
      </w:r>
      <w:r w:rsidR="00DB142F" w:rsidRPr="00730AB7">
        <w:rPr>
          <w:sz w:val="24"/>
          <w:szCs w:val="24"/>
        </w:rPr>
        <w:t>1</w:t>
      </w:r>
      <w:r w:rsidR="00730AB7" w:rsidRPr="00730AB7">
        <w:rPr>
          <w:sz w:val="24"/>
          <w:szCs w:val="24"/>
        </w:rPr>
        <w:t>1</w:t>
      </w:r>
      <w:r w:rsidR="00F615D3" w:rsidRPr="00730AB7">
        <w:rPr>
          <w:sz w:val="24"/>
          <w:szCs w:val="24"/>
        </w:rPr>
        <w:t>.201</w:t>
      </w:r>
      <w:r w:rsidR="00730AB7" w:rsidRPr="00730AB7">
        <w:rPr>
          <w:sz w:val="24"/>
          <w:szCs w:val="24"/>
        </w:rPr>
        <w:t>9</w:t>
      </w:r>
      <w:r w:rsidR="00F615D3" w:rsidRPr="00DB142F">
        <w:rPr>
          <w:sz w:val="24"/>
          <w:szCs w:val="24"/>
        </w:rPr>
        <w:t xml:space="preserve"> г.</w:t>
      </w:r>
      <w:r w:rsidRPr="00DB142F">
        <w:rPr>
          <w:color w:val="000000"/>
          <w:sz w:val="24"/>
          <w:szCs w:val="24"/>
        </w:rPr>
        <w:t>,</w:t>
      </w:r>
      <w:r w:rsidRPr="00DB142F">
        <w:rPr>
          <w:sz w:val="24"/>
          <w:szCs w:val="24"/>
        </w:rPr>
        <w:t xml:space="preserve"> в соответствии с настоящим Разделом, уточняют и дополняют положения </w:t>
      </w:r>
      <w:r w:rsidRPr="00DB142F">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DB142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DB142F" w:rsidTr="00C832FC">
        <w:trPr>
          <w:trHeight w:val="449"/>
          <w:tblHeader/>
        </w:trPr>
        <w:tc>
          <w:tcPr>
            <w:tcW w:w="498" w:type="dxa"/>
            <w:vAlign w:val="center"/>
          </w:tcPr>
          <w:p w:rsidR="00BC5425" w:rsidRPr="00DB142F" w:rsidRDefault="00BC5425" w:rsidP="00F3026D">
            <w:pPr>
              <w:spacing w:line="276" w:lineRule="auto"/>
              <w:ind w:left="540" w:hanging="540"/>
              <w:jc w:val="left"/>
              <w:rPr>
                <w:b/>
                <w:sz w:val="24"/>
                <w:szCs w:val="24"/>
              </w:rPr>
            </w:pPr>
            <w:r w:rsidRPr="00DB142F">
              <w:rPr>
                <w:b/>
                <w:sz w:val="24"/>
                <w:szCs w:val="24"/>
              </w:rPr>
              <w:t>№</w:t>
            </w:r>
          </w:p>
          <w:p w:rsidR="00BC5425" w:rsidRPr="00DB142F" w:rsidRDefault="00BC5425" w:rsidP="00F3026D">
            <w:pPr>
              <w:spacing w:line="276" w:lineRule="auto"/>
              <w:ind w:left="540" w:hanging="540"/>
              <w:jc w:val="left"/>
              <w:rPr>
                <w:b/>
                <w:sz w:val="24"/>
                <w:szCs w:val="24"/>
              </w:rPr>
            </w:pPr>
            <w:r w:rsidRPr="00DB142F">
              <w:rPr>
                <w:b/>
                <w:sz w:val="24"/>
                <w:szCs w:val="24"/>
              </w:rPr>
              <w:t>п/п п</w:t>
            </w:r>
          </w:p>
        </w:tc>
        <w:tc>
          <w:tcPr>
            <w:tcW w:w="3969" w:type="dxa"/>
          </w:tcPr>
          <w:p w:rsidR="00BC5425" w:rsidRPr="00DB142F" w:rsidRDefault="00BC5425" w:rsidP="00F3026D">
            <w:pPr>
              <w:pStyle w:val="24"/>
              <w:spacing w:line="276" w:lineRule="auto"/>
              <w:ind w:left="539" w:hanging="539"/>
              <w:jc w:val="left"/>
              <w:rPr>
                <w:b/>
                <w:bCs/>
                <w:sz w:val="24"/>
              </w:rPr>
            </w:pPr>
            <w:r w:rsidRPr="00DB142F">
              <w:rPr>
                <w:b/>
                <w:bCs/>
                <w:sz w:val="24"/>
              </w:rPr>
              <w:t xml:space="preserve">Наименование </w:t>
            </w:r>
          </w:p>
        </w:tc>
        <w:tc>
          <w:tcPr>
            <w:tcW w:w="5811" w:type="dxa"/>
          </w:tcPr>
          <w:p w:rsidR="00BC5425" w:rsidRPr="00DB142F" w:rsidRDefault="00BC5425" w:rsidP="00F3026D">
            <w:pPr>
              <w:pStyle w:val="24"/>
              <w:spacing w:line="276" w:lineRule="auto"/>
              <w:ind w:left="539" w:right="153" w:hanging="539"/>
              <w:jc w:val="left"/>
              <w:rPr>
                <w:b/>
                <w:bCs/>
                <w:sz w:val="24"/>
              </w:rPr>
            </w:pPr>
            <w:r w:rsidRPr="00DB142F">
              <w:rPr>
                <w:b/>
                <w:bCs/>
                <w:sz w:val="24"/>
              </w:rPr>
              <w:t>Содержание</w:t>
            </w:r>
          </w:p>
        </w:tc>
      </w:tr>
      <w:tr w:rsidR="00BC5425" w:rsidRPr="004747FE" w:rsidTr="00C832FC">
        <w:trPr>
          <w:trHeight w:val="567"/>
        </w:trPr>
        <w:tc>
          <w:tcPr>
            <w:tcW w:w="498" w:type="dxa"/>
          </w:tcPr>
          <w:p w:rsidR="00BC5425" w:rsidRPr="00DB142F"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DB142F" w:rsidRDefault="00BC5425" w:rsidP="00F3026D">
            <w:pPr>
              <w:spacing w:line="276" w:lineRule="auto"/>
              <w:ind w:firstLine="0"/>
              <w:contextualSpacing/>
              <w:jc w:val="left"/>
              <w:rPr>
                <w:b/>
                <w:sz w:val="24"/>
                <w:szCs w:val="24"/>
              </w:rPr>
            </w:pPr>
            <w:r w:rsidRPr="00DB142F">
              <w:rPr>
                <w:b/>
                <w:bCs/>
                <w:sz w:val="24"/>
                <w:szCs w:val="24"/>
              </w:rPr>
              <w:t xml:space="preserve">Предмет Запроса предложений </w:t>
            </w:r>
          </w:p>
        </w:tc>
        <w:tc>
          <w:tcPr>
            <w:tcW w:w="5811" w:type="dxa"/>
          </w:tcPr>
          <w:p w:rsidR="00BC5425" w:rsidRPr="004747FE" w:rsidRDefault="00730AB7" w:rsidP="002E6D41">
            <w:pPr>
              <w:autoSpaceDE w:val="0"/>
              <w:autoSpaceDN w:val="0"/>
              <w:adjustRightInd w:val="0"/>
              <w:spacing w:line="276" w:lineRule="auto"/>
              <w:ind w:right="-72" w:firstLine="0"/>
              <w:jc w:val="left"/>
              <w:rPr>
                <w:bCs/>
                <w:sz w:val="24"/>
                <w:szCs w:val="24"/>
              </w:rPr>
            </w:pPr>
            <w:r>
              <w:rPr>
                <w:b/>
                <w:bCs/>
                <w:color w:val="000000"/>
                <w:sz w:val="24"/>
                <w:szCs w:val="24"/>
              </w:rPr>
              <w:t xml:space="preserve">Инструменты </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DB142F" w:rsidRDefault="00BC5425" w:rsidP="00F3026D">
            <w:pPr>
              <w:tabs>
                <w:tab w:val="left" w:pos="386"/>
              </w:tabs>
              <w:spacing w:line="276" w:lineRule="auto"/>
              <w:ind w:firstLine="0"/>
              <w:jc w:val="left"/>
              <w:rPr>
                <w:sz w:val="24"/>
                <w:szCs w:val="24"/>
                <w:lang w:eastAsia="en-US"/>
              </w:rPr>
            </w:pPr>
            <w:r w:rsidRPr="00DB142F">
              <w:rPr>
                <w:spacing w:val="-6"/>
                <w:sz w:val="24"/>
                <w:szCs w:val="24"/>
              </w:rPr>
              <w:t xml:space="preserve">Официальный интернет-сайт </w:t>
            </w:r>
            <w:r w:rsidR="00C61209" w:rsidRPr="00DB142F">
              <w:rPr>
                <w:bCs/>
                <w:sz w:val="24"/>
                <w:szCs w:val="24"/>
              </w:rPr>
              <w:t>П</w:t>
            </w:r>
            <w:r w:rsidRPr="00DB142F">
              <w:rPr>
                <w:bCs/>
                <w:sz w:val="24"/>
                <w:szCs w:val="24"/>
              </w:rPr>
              <w:t>АО «</w:t>
            </w:r>
            <w:r w:rsidR="00C61209" w:rsidRPr="00DB142F">
              <w:rPr>
                <w:bCs/>
                <w:sz w:val="24"/>
                <w:szCs w:val="24"/>
              </w:rPr>
              <w:t>Юнипро»</w:t>
            </w:r>
            <w:r w:rsidRPr="00DB142F">
              <w:rPr>
                <w:bCs/>
                <w:sz w:val="24"/>
                <w:szCs w:val="24"/>
              </w:rPr>
              <w:t>, Раздел «Закупки»:</w:t>
            </w:r>
            <w:r w:rsidRPr="00DB142F">
              <w:rPr>
                <w:spacing w:val="-6"/>
                <w:sz w:val="24"/>
                <w:szCs w:val="24"/>
              </w:rPr>
              <w:t xml:space="preserve">  (</w:t>
            </w:r>
            <w:hyperlink r:id="rId11" w:history="1">
              <w:r w:rsidR="00C61209" w:rsidRPr="00DB142F">
                <w:rPr>
                  <w:rStyle w:val="af2"/>
                  <w:sz w:val="24"/>
                  <w:szCs w:val="24"/>
                </w:rPr>
                <w:t>http://www.unipro.energy/purchase/documents/</w:t>
              </w:r>
            </w:hyperlink>
            <w:r w:rsidRPr="00DB142F">
              <w:rPr>
                <w:sz w:val="24"/>
                <w:szCs w:val="24"/>
                <w:lang w:eastAsia="en-US"/>
              </w:rPr>
              <w:t>)</w:t>
            </w:r>
          </w:p>
          <w:p w:rsidR="00BC5425" w:rsidRPr="004747FE" w:rsidRDefault="00BC5425" w:rsidP="00730AB7">
            <w:pPr>
              <w:tabs>
                <w:tab w:val="left" w:pos="386"/>
              </w:tabs>
              <w:spacing w:line="276" w:lineRule="auto"/>
              <w:ind w:firstLine="0"/>
              <w:jc w:val="left"/>
              <w:rPr>
                <w:sz w:val="24"/>
                <w:szCs w:val="24"/>
                <w:lang w:eastAsia="en-US"/>
              </w:rPr>
            </w:pPr>
            <w:r w:rsidRPr="00DB142F">
              <w:rPr>
                <w:sz w:val="24"/>
                <w:szCs w:val="24"/>
                <w:lang w:eastAsia="en-US"/>
              </w:rPr>
              <w:t xml:space="preserve">Дата </w:t>
            </w:r>
            <w:r w:rsidRPr="00730AB7">
              <w:rPr>
                <w:sz w:val="24"/>
                <w:szCs w:val="24"/>
                <w:lang w:eastAsia="en-US"/>
              </w:rPr>
              <w:t>публикации Уведомления:</w:t>
            </w:r>
            <w:r w:rsidR="00D92B0A" w:rsidRPr="00730AB7">
              <w:rPr>
                <w:sz w:val="24"/>
                <w:szCs w:val="24"/>
                <w:lang w:eastAsia="en-US"/>
              </w:rPr>
              <w:t xml:space="preserve"> </w:t>
            </w:r>
            <w:r w:rsidR="00730AB7" w:rsidRPr="00730AB7">
              <w:rPr>
                <w:sz w:val="24"/>
                <w:szCs w:val="24"/>
                <w:lang w:eastAsia="en-US"/>
              </w:rPr>
              <w:t>15</w:t>
            </w:r>
            <w:r w:rsidRPr="00730AB7">
              <w:rPr>
                <w:sz w:val="24"/>
                <w:szCs w:val="24"/>
                <w:lang w:eastAsia="en-US"/>
              </w:rPr>
              <w:t>.</w:t>
            </w:r>
            <w:r w:rsidR="00DB142F" w:rsidRPr="00730AB7">
              <w:rPr>
                <w:sz w:val="24"/>
                <w:szCs w:val="24"/>
                <w:lang w:eastAsia="en-US"/>
              </w:rPr>
              <w:t>1</w:t>
            </w:r>
            <w:r w:rsidR="00730AB7" w:rsidRPr="00730AB7">
              <w:rPr>
                <w:sz w:val="24"/>
                <w:szCs w:val="24"/>
                <w:lang w:eastAsia="en-US"/>
              </w:rPr>
              <w:t>1</w:t>
            </w:r>
            <w:r w:rsidRPr="00730AB7">
              <w:rPr>
                <w:sz w:val="24"/>
                <w:szCs w:val="24"/>
                <w:lang w:eastAsia="en-US"/>
              </w:rPr>
              <w:t>.20</w:t>
            </w:r>
            <w:r w:rsidR="00D92B0A" w:rsidRPr="00730AB7">
              <w:rPr>
                <w:sz w:val="24"/>
                <w:szCs w:val="24"/>
                <w:lang w:eastAsia="en-US"/>
              </w:rPr>
              <w:t>1</w:t>
            </w:r>
            <w:r w:rsidR="00730AB7" w:rsidRPr="00730AB7">
              <w:rPr>
                <w:sz w:val="24"/>
                <w:szCs w:val="24"/>
                <w:lang w:eastAsia="en-US"/>
              </w:rPr>
              <w:t>9</w:t>
            </w:r>
            <w:r w:rsidR="00D92B0A" w:rsidRPr="00730AB7">
              <w:rPr>
                <w:sz w:val="24"/>
                <w:szCs w:val="24"/>
                <w:lang w:eastAsia="en-US"/>
              </w:rPr>
              <w:t xml:space="preserve"> </w:t>
            </w:r>
            <w:r w:rsidRPr="00730AB7">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Pr="00730AB7">
              <w:rPr>
                <w:sz w:val="24"/>
                <w:szCs w:val="24"/>
                <w:lang w:eastAsia="en-US"/>
              </w:rPr>
              <w:t xml:space="preserve">до </w:t>
            </w:r>
            <w:r w:rsidR="00730AB7" w:rsidRPr="00730AB7">
              <w:rPr>
                <w:sz w:val="24"/>
                <w:szCs w:val="24"/>
                <w:lang w:eastAsia="en-US"/>
              </w:rPr>
              <w:t>08</w:t>
            </w:r>
            <w:r w:rsidRPr="00730AB7">
              <w:rPr>
                <w:sz w:val="24"/>
                <w:szCs w:val="24"/>
                <w:lang w:eastAsia="en-US"/>
              </w:rPr>
              <w:t>:00 (</w:t>
            </w:r>
            <w:r w:rsidR="000D23C6" w:rsidRPr="00730AB7">
              <w:rPr>
                <w:sz w:val="24"/>
                <w:szCs w:val="24"/>
                <w:lang w:eastAsia="en-US"/>
              </w:rPr>
              <w:t>МСК</w:t>
            </w:r>
            <w:r w:rsidRPr="00730AB7">
              <w:rPr>
                <w:sz w:val="24"/>
                <w:szCs w:val="24"/>
                <w:lang w:eastAsia="en-US"/>
              </w:rPr>
              <w:t xml:space="preserve">) </w:t>
            </w:r>
            <w:r w:rsidR="00730AB7" w:rsidRPr="00730AB7">
              <w:rPr>
                <w:sz w:val="24"/>
                <w:szCs w:val="24"/>
                <w:lang w:eastAsia="en-US"/>
              </w:rPr>
              <w:t>25</w:t>
            </w:r>
            <w:r w:rsidRPr="00730AB7">
              <w:rPr>
                <w:sz w:val="24"/>
                <w:szCs w:val="24"/>
                <w:lang w:eastAsia="en-US"/>
              </w:rPr>
              <w:t>.</w:t>
            </w:r>
            <w:r w:rsidR="00DB142F" w:rsidRPr="00730AB7">
              <w:rPr>
                <w:sz w:val="24"/>
                <w:szCs w:val="24"/>
                <w:lang w:eastAsia="en-US"/>
              </w:rPr>
              <w:t>1</w:t>
            </w:r>
            <w:r w:rsidR="002F64DE" w:rsidRPr="00730AB7">
              <w:rPr>
                <w:sz w:val="24"/>
                <w:szCs w:val="24"/>
                <w:lang w:eastAsia="en-US"/>
              </w:rPr>
              <w:t>1</w:t>
            </w:r>
            <w:r w:rsidR="000D23C6" w:rsidRPr="00730AB7">
              <w:rPr>
                <w:sz w:val="24"/>
                <w:szCs w:val="24"/>
                <w:lang w:eastAsia="en-US"/>
              </w:rPr>
              <w:t>.</w:t>
            </w:r>
            <w:r w:rsidRPr="00730AB7">
              <w:rPr>
                <w:sz w:val="24"/>
                <w:szCs w:val="24"/>
                <w:lang w:eastAsia="en-US"/>
              </w:rPr>
              <w:t>20</w:t>
            </w:r>
            <w:r w:rsidR="000D23C6" w:rsidRPr="00730AB7">
              <w:rPr>
                <w:sz w:val="24"/>
                <w:szCs w:val="24"/>
                <w:lang w:eastAsia="en-US"/>
              </w:rPr>
              <w:t>1</w:t>
            </w:r>
            <w:r w:rsidR="00730AB7" w:rsidRPr="00730AB7">
              <w:rPr>
                <w:sz w:val="24"/>
                <w:szCs w:val="24"/>
                <w:lang w:eastAsia="en-US"/>
              </w:rPr>
              <w:t>9</w:t>
            </w:r>
            <w:r w:rsidR="000D23C6" w:rsidRPr="00730AB7">
              <w:rPr>
                <w:sz w:val="24"/>
                <w:szCs w:val="24"/>
                <w:lang w:eastAsia="en-US"/>
              </w:rPr>
              <w:t xml:space="preserve"> </w:t>
            </w:r>
            <w:r w:rsidRPr="00730AB7">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2F64DE"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электронная</w:t>
            </w:r>
          </w:p>
          <w:p w:rsidR="00BC5425"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Место/адрес приема предложений:</w:t>
            </w:r>
            <w:r w:rsidRPr="004747FE">
              <w:rPr>
                <w:b/>
                <w:sz w:val="24"/>
                <w:szCs w:val="24"/>
              </w:rPr>
              <w:t xml:space="preserve"> </w:t>
            </w:r>
            <w:r>
              <w:rPr>
                <w:b/>
                <w:sz w:val="24"/>
                <w:szCs w:val="24"/>
              </w:rPr>
              <w:t xml:space="preserve"> </w:t>
            </w:r>
            <w:hyperlink r:id="rId12" w:history="1">
              <w:r w:rsidRPr="00881994">
                <w:rPr>
                  <w:rStyle w:val="af2"/>
                  <w:sz w:val="24"/>
                  <w:szCs w:val="24"/>
                  <w:lang w:val="en-US"/>
                </w:rPr>
                <w:t>Sayfudinov</w:t>
              </w:r>
              <w:r w:rsidRPr="00881994">
                <w:rPr>
                  <w:rStyle w:val="af2"/>
                  <w:sz w:val="24"/>
                  <w:szCs w:val="24"/>
                </w:rPr>
                <w:t>_</w:t>
              </w:r>
              <w:r w:rsidRPr="00881994">
                <w:rPr>
                  <w:rStyle w:val="af2"/>
                  <w:sz w:val="24"/>
                  <w:szCs w:val="24"/>
                  <w:lang w:val="en-US"/>
                </w:rPr>
                <w:t>R</w:t>
              </w:r>
              <w:r w:rsidRPr="00881994">
                <w:rPr>
                  <w:rStyle w:val="af2"/>
                  <w:sz w:val="24"/>
                  <w:szCs w:val="24"/>
                </w:rPr>
                <w:t>@</w:t>
              </w:r>
              <w:r w:rsidRPr="00881994">
                <w:rPr>
                  <w:rStyle w:val="af2"/>
                  <w:sz w:val="24"/>
                  <w:szCs w:val="24"/>
                  <w:lang w:val="en-US"/>
                </w:rPr>
                <w:t>unipro</w:t>
              </w:r>
              <w:r w:rsidRPr="00881994">
                <w:rPr>
                  <w:rStyle w:val="af2"/>
                  <w:sz w:val="24"/>
                  <w:szCs w:val="24"/>
                </w:rPr>
                <w:t>.</w:t>
              </w:r>
              <w:r w:rsidRPr="00881994">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6A4195" w:rsidP="006A4195">
            <w:pPr>
              <w:tabs>
                <w:tab w:val="left" w:pos="0"/>
                <w:tab w:val="left" w:pos="5657"/>
              </w:tabs>
              <w:spacing w:line="276" w:lineRule="auto"/>
              <w:ind w:left="540" w:right="153" w:hanging="540"/>
              <w:jc w:val="left"/>
              <w:rPr>
                <w:sz w:val="24"/>
                <w:szCs w:val="24"/>
              </w:rPr>
            </w:pPr>
            <w:r w:rsidRPr="00DB142F">
              <w:rPr>
                <w:sz w:val="24"/>
                <w:szCs w:val="24"/>
              </w:rPr>
              <w:t>До</w:t>
            </w:r>
            <w:r w:rsidR="00C61209" w:rsidRPr="00DB142F">
              <w:rPr>
                <w:sz w:val="24"/>
                <w:szCs w:val="24"/>
              </w:rPr>
              <w:t xml:space="preserve"> </w:t>
            </w:r>
            <w:r w:rsidR="00DB142F" w:rsidRPr="00DB142F">
              <w:rPr>
                <w:sz w:val="24"/>
                <w:szCs w:val="24"/>
              </w:rPr>
              <w:t>2</w:t>
            </w:r>
            <w:r w:rsidR="002F64DE">
              <w:rPr>
                <w:sz w:val="24"/>
                <w:szCs w:val="24"/>
              </w:rPr>
              <w:t>0</w:t>
            </w:r>
            <w:r w:rsidR="00C61209" w:rsidRPr="00DB142F">
              <w:rPr>
                <w:sz w:val="24"/>
                <w:szCs w:val="24"/>
              </w:rPr>
              <w:t xml:space="preserve"> февраля </w:t>
            </w:r>
            <w:r w:rsidR="00DC26CD">
              <w:rPr>
                <w:sz w:val="24"/>
                <w:szCs w:val="24"/>
              </w:rPr>
              <w:t>2020</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xml:space="preserve">, Россия, Тюменская обл., </w:t>
            </w:r>
            <w:r w:rsidR="006A4195" w:rsidRPr="00032D37">
              <w:rPr>
                <w:bCs/>
                <w:sz w:val="24"/>
                <w:szCs w:val="24"/>
              </w:rPr>
              <w:lastRenderedPageBreak/>
              <w:t>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A4195"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4E534B" w:rsidRPr="004747FE" w:rsidRDefault="004E534B" w:rsidP="00AC3132">
            <w:pPr>
              <w:tabs>
                <w:tab w:val="left" w:pos="0"/>
                <w:tab w:val="left" w:pos="5657"/>
              </w:tabs>
              <w:spacing w:line="276" w:lineRule="auto"/>
              <w:ind w:right="153" w:firstLine="0"/>
              <w:jc w:val="left"/>
              <w:rPr>
                <w:sz w:val="24"/>
                <w:szCs w:val="24"/>
              </w:rPr>
            </w:pPr>
            <w:r>
              <w:rPr>
                <w:sz w:val="24"/>
                <w:szCs w:val="24"/>
              </w:rPr>
              <w:t>- Допускаются аналоги;</w:t>
            </w:r>
            <w:bookmarkStart w:id="4" w:name="_GoBack"/>
            <w:bookmarkEnd w:id="4"/>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w:t>
            </w:r>
            <w:r w:rsidRPr="004747FE">
              <w:lastRenderedPageBreak/>
              <w:t>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587F9F">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587F9F">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DB142F" w:rsidRDefault="004747FE" w:rsidP="004747FE">
            <w:pPr>
              <w:pStyle w:val="Times12"/>
              <w:tabs>
                <w:tab w:val="left" w:pos="0"/>
                <w:tab w:val="left" w:pos="1140"/>
              </w:tabs>
              <w:spacing w:line="276" w:lineRule="auto"/>
              <w:ind w:right="153" w:firstLine="0"/>
              <w:rPr>
                <w:szCs w:val="24"/>
              </w:rPr>
            </w:pPr>
            <w:r w:rsidRPr="00DB142F">
              <w:rPr>
                <w:color w:val="000000"/>
                <w:szCs w:val="24"/>
              </w:rPr>
              <w:t>Предложение должно быть подано</w:t>
            </w:r>
            <w:r w:rsidR="00DB142F" w:rsidRPr="00DB142F">
              <w:rPr>
                <w:color w:val="000000"/>
                <w:szCs w:val="24"/>
              </w:rPr>
              <w:t xml:space="preserve"> и</w:t>
            </w:r>
            <w:r w:rsidRPr="00DB142F">
              <w:rPr>
                <w:color w:val="000000"/>
                <w:szCs w:val="24"/>
              </w:rPr>
              <w:t xml:space="preserve"> </w:t>
            </w:r>
            <w:r w:rsidR="00DB142F" w:rsidRPr="00DB142F">
              <w:rPr>
                <w:color w:val="000000"/>
                <w:szCs w:val="24"/>
              </w:rPr>
              <w:t xml:space="preserve">на электронных носителях (на </w:t>
            </w:r>
            <w:r w:rsidR="00DB142F" w:rsidRPr="00DB142F">
              <w:rPr>
                <w:color w:val="000000"/>
                <w:szCs w:val="24"/>
                <w:lang w:val="en-US"/>
              </w:rPr>
              <w:t>USB</w:t>
            </w:r>
            <w:r w:rsidR="00DB142F" w:rsidRPr="00DB142F">
              <w:rPr>
                <w:color w:val="000000"/>
                <w:szCs w:val="24"/>
              </w:rPr>
              <w:t xml:space="preserve"> флеш- накопител</w:t>
            </w:r>
            <w:r w:rsidR="00DB142F" w:rsidRPr="00DB142F">
              <w:rPr>
                <w:color w:val="000000"/>
                <w:szCs w:val="24"/>
                <w:lang w:val="en-US"/>
              </w:rPr>
              <w:t>t</w:t>
            </w:r>
            <w:r w:rsidR="00DB142F" w:rsidRPr="00DB142F">
              <w:rPr>
                <w:color w:val="000000"/>
                <w:szCs w:val="24"/>
              </w:rPr>
              <w:t>)</w:t>
            </w:r>
            <w:r w:rsidRPr="00DB142F">
              <w:rPr>
                <w:color w:val="000000"/>
                <w:szCs w:val="24"/>
              </w:rPr>
              <w:t xml:space="preserve">, </w:t>
            </w:r>
            <w:r w:rsidR="00DB142F" w:rsidRPr="00DB142F">
              <w:rPr>
                <w:color w:val="000000"/>
                <w:szCs w:val="24"/>
              </w:rPr>
              <w:t xml:space="preserve">в отсканированном виде в формате </w:t>
            </w:r>
            <w:r w:rsidR="00DB142F" w:rsidRPr="00DB142F">
              <w:rPr>
                <w:color w:val="000000"/>
                <w:szCs w:val="24"/>
                <w:lang w:val="en-US"/>
              </w:rPr>
              <w:t>PDF</w:t>
            </w:r>
            <w:r w:rsidR="00DB142F" w:rsidRPr="00DB142F">
              <w:rPr>
                <w:color w:val="000000"/>
                <w:szCs w:val="24"/>
              </w:rPr>
              <w:t>, а</w:t>
            </w:r>
            <w:r w:rsidRPr="00DB142F">
              <w:rPr>
                <w:color w:val="000000"/>
                <w:szCs w:val="24"/>
              </w:rPr>
              <w:t xml:space="preserve"> также в</w:t>
            </w:r>
            <w:r w:rsidR="00DB142F" w:rsidRPr="00DB142F">
              <w:rPr>
                <w:color w:val="000000"/>
                <w:szCs w:val="24"/>
              </w:rPr>
              <w:t xml:space="preserve"> редактируемом</w:t>
            </w:r>
            <w:r w:rsidRPr="00DB142F">
              <w:rPr>
                <w:color w:val="000000"/>
                <w:szCs w:val="24"/>
              </w:rPr>
              <w:t xml:space="preserve"> текстовом формате (</w:t>
            </w:r>
            <w:r w:rsidRPr="00DB142F">
              <w:rPr>
                <w:color w:val="000000"/>
                <w:szCs w:val="24"/>
                <w:u w:val="single"/>
              </w:rPr>
              <w:t xml:space="preserve">в формате </w:t>
            </w:r>
            <w:r w:rsidRPr="00DB142F">
              <w:rPr>
                <w:color w:val="000000"/>
                <w:szCs w:val="24"/>
                <w:u w:val="single"/>
                <w:lang w:val="en-US"/>
              </w:rPr>
              <w:t>Word</w:t>
            </w:r>
            <w:r w:rsidRPr="00DB142F">
              <w:rPr>
                <w:color w:val="000000"/>
                <w:szCs w:val="24"/>
                <w:u w:val="single"/>
              </w:rPr>
              <w:t xml:space="preserve"> или </w:t>
            </w:r>
            <w:r w:rsidRPr="00DB142F">
              <w:rPr>
                <w:color w:val="000000"/>
                <w:szCs w:val="24"/>
                <w:u w:val="single"/>
                <w:lang w:val="en-US"/>
              </w:rPr>
              <w:t>Excel</w:t>
            </w:r>
            <w:r w:rsidRPr="00DB142F">
              <w:rPr>
                <w:color w:val="000000"/>
                <w:szCs w:val="24"/>
              </w:rPr>
              <w:t>)</w:t>
            </w:r>
            <w:r w:rsidR="00DB142F" w:rsidRPr="00DB142F">
              <w:rPr>
                <w:color w:val="000000"/>
                <w:szCs w:val="24"/>
              </w:rPr>
              <w:t>.</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w:t>
            </w:r>
            <w:r w:rsidR="00DB142F">
              <w:rPr>
                <w:b/>
                <w:i/>
              </w:rPr>
              <w:t>10</w:t>
            </w:r>
            <w:r w:rsidRPr="006A4195">
              <w:rPr>
                <w:b/>
                <w:i/>
              </w:rPr>
              <w:t>.1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DB142F" w:rsidRPr="00DB142F" w:rsidRDefault="00DB142F" w:rsidP="00DB142F">
            <w:pPr>
              <w:ind w:firstLine="0"/>
              <w:contextualSpacing/>
              <w:rPr>
                <w:b/>
              </w:rPr>
            </w:pPr>
            <w:r w:rsidRPr="00DB142F">
              <w:rPr>
                <w:b/>
              </w:rPr>
              <w:t>Предложение участника включает в себя:</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lastRenderedPageBreak/>
              <w:t>Информационное письмо о соблюдении 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3"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4"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w:t>
      </w:r>
      <w:r w:rsidR="00DC26CD">
        <w:rPr>
          <w:sz w:val="24"/>
          <w:szCs w:val="24"/>
        </w:rPr>
        <w:t>Блинову В.В.</w:t>
      </w:r>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5"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426A3E" w:rsidRPr="001F2C0F">
        <w:rPr>
          <w:color w:val="000000"/>
          <w:sz w:val="24"/>
          <w:szCs w:val="24"/>
        </w:rPr>
        <w:t>График поставки товара  (форма</w:t>
      </w:r>
      <w:r w:rsidR="00426A3E"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426A3E" w:rsidRPr="00426A3E">
        <w:rPr>
          <w:color w:val="000000"/>
          <w:sz w:val="24"/>
          <w:szCs w:val="24"/>
        </w:rPr>
        <w:t>Анкета Участника (форма 5</w:t>
      </w:r>
      <w:r w:rsidR="00426A3E" w:rsidRPr="00426A3E">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426A3E" w:rsidRPr="00426A3E">
        <w:rPr>
          <w:color w:val="000000"/>
          <w:sz w:val="24"/>
          <w:szCs w:val="24"/>
        </w:rPr>
        <w:t>Справка о перечне и годовых объемах выполнения аналогичных договоров (форма 6</w:t>
      </w:r>
      <w:r w:rsidR="00426A3E" w:rsidRPr="00426A3E">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426A3E">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426A3E">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7"/>
      <w:footerReference w:type="default" r:id="rId18"/>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12E9" w:rsidRDefault="00AB12E9">
      <w:r>
        <w:separator/>
      </w:r>
    </w:p>
  </w:endnote>
  <w:endnote w:type="continuationSeparator" w:id="0">
    <w:p w:rsidR="00AB12E9" w:rsidRDefault="00AB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4E534B">
          <w:rPr>
            <w:noProof/>
          </w:rPr>
          <w:t>4</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12E9" w:rsidRDefault="00AB12E9">
      <w:r>
        <w:separator/>
      </w:r>
    </w:p>
  </w:footnote>
  <w:footnote w:type="continuationSeparator" w:id="0">
    <w:p w:rsidR="00AB12E9" w:rsidRDefault="00AB1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129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2CCB"/>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B0"/>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64DE"/>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26A3E"/>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34B"/>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87F9F"/>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0AB7"/>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22E"/>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2E9"/>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030"/>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142F"/>
    <w:rsid w:val="00DB3DB8"/>
    <w:rsid w:val="00DB4E31"/>
    <w:rsid w:val="00DB4F02"/>
    <w:rsid w:val="00DB7E66"/>
    <w:rsid w:val="00DC1773"/>
    <w:rsid w:val="00DC1AF9"/>
    <w:rsid w:val="00DC26CD"/>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29"/>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61A"/>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8CBFF1"/>
  <w15:docId w15:val="{ACDED2AB-9F52-4FFB-9FE1-4474D9CD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documents/"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yfudinov_R@unipro.energy"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 TargetMode="External"/><Relationship Id="rId10" Type="http://schemas.openxmlformats.org/officeDocument/2006/relationships/hyperlink" Target="mailto:Sayfudinov_R@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9BB168-3E02-4ECE-9546-3D5BE8F79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31</Pages>
  <Words>5082</Words>
  <Characters>28973</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33988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22</cp:revision>
  <cp:lastPrinted>2019-11-15T07:01:00Z</cp:lastPrinted>
  <dcterms:created xsi:type="dcterms:W3CDTF">2015-10-02T10:05:00Z</dcterms:created>
  <dcterms:modified xsi:type="dcterms:W3CDTF">2019-11-15T07:45:00Z</dcterms:modified>
</cp:coreProperties>
</file>